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0590" w:rsidP="6AD12467" w:rsidRDefault="64793124" w14:paraId="3CBB9F0A" w14:textId="65CCA661">
      <w:pPr>
        <w:spacing w:after="0" w:line="240" w:lineRule="auto"/>
        <w:rPr>
          <w:rFonts w:eastAsiaTheme="minorEastAsia"/>
          <w:color w:val="000000" w:themeColor="text1"/>
          <w:lang w:val="nl-BE"/>
        </w:rPr>
      </w:pP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>Beste ouders</w:t>
      </w:r>
      <w:r w:rsidR="00453DAE">
        <w:br/>
      </w:r>
    </w:p>
    <w:p w:rsidR="00530590" w:rsidP="43BF652C" w:rsidRDefault="64793124" w14:paraId="1990DD07" w14:textId="5B7BF37E">
      <w:pPr>
        <w:spacing w:after="0" w:line="240" w:lineRule="auto"/>
        <w:rPr>
          <w:rFonts w:eastAsia="" w:eastAsiaTheme="minorEastAsia"/>
          <w:color w:val="000000" w:themeColor="text1"/>
          <w:lang w:val="nl-BE"/>
        </w:rPr>
      </w:pPr>
      <w:r w:rsidRPr="43BF652C" w:rsidR="6549793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Deze week vragen we jullie aandacht voor volgende </w:t>
      </w:r>
      <w:r w:rsidRPr="43BF652C" w:rsidR="6549793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berichten:</w:t>
      </w:r>
      <w:r>
        <w:br/>
      </w:r>
    </w:p>
    <w:p w:rsidR="00530590" w:rsidP="43BF652C" w:rsidRDefault="64793124" w14:paraId="13F3DF9B" w14:textId="318994E2">
      <w:pPr>
        <w:spacing w:after="0" w:line="240" w:lineRule="auto"/>
        <w:rPr>
          <w:rFonts w:eastAsia="" w:eastAsiaTheme="minorEastAsia"/>
          <w:color w:val="000000" w:themeColor="text1"/>
          <w:sz w:val="28"/>
          <w:szCs w:val="28"/>
          <w:lang w:val="nl-BE"/>
        </w:rPr>
      </w:pPr>
      <w:r w:rsidRPr="43BF652C" w:rsidR="6549793F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  <w:lang w:val="nl-BE"/>
        </w:rPr>
        <w:t xml:space="preserve">Kleuter- en lagere </w:t>
      </w:r>
      <w:r w:rsidRPr="43BF652C" w:rsidR="6549793F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  <w:u w:val="single"/>
          <w:lang w:val="nl-BE"/>
        </w:rPr>
        <w:t>school:</w:t>
      </w:r>
    </w:p>
    <w:p w:rsidR="00530590" w:rsidP="6AD12467" w:rsidRDefault="00530590" w14:paraId="4C63783F" w14:textId="0CD5D485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nl-BE"/>
        </w:rPr>
      </w:pPr>
    </w:p>
    <w:p w:rsidR="00530590" w:rsidP="6AD12467" w:rsidRDefault="368C4AFD" w14:paraId="35A40A53" w14:textId="3D209554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</w:pPr>
      <w:r w:rsidRPr="6AD12467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Oudercontacten</w:t>
      </w:r>
      <w:r w:rsidRPr="6AD12467" w:rsidR="64CED6F1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 xml:space="preserve"> herinnering</w:t>
      </w:r>
    </w:p>
    <w:p w:rsidR="00530590" w:rsidP="43BF652C" w:rsidRDefault="368C4AFD" w14:paraId="081FD89C" w14:textId="4A2253B0">
      <w:pPr>
        <w:spacing w:after="0" w:line="240" w:lineRule="auto"/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58C11150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Volgende week, van </w:t>
      </w:r>
      <w:r w:rsidRPr="43BF652C" w:rsidR="58C11150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nl-BE"/>
        </w:rPr>
        <w:t xml:space="preserve">14 </w:t>
      </w:r>
      <w:r w:rsidRPr="43BF652C" w:rsidR="0966CDC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nl-BE"/>
        </w:rPr>
        <w:t xml:space="preserve">tot 18 </w:t>
      </w:r>
      <w:r w:rsidRPr="43BF652C" w:rsidR="58C11150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nl-BE"/>
        </w:rPr>
        <w:t>november 2022</w:t>
      </w:r>
      <w:r w:rsidRPr="43BF652C" w:rsidR="58C11150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, zijn het </w:t>
      </w:r>
      <w:r w:rsidRPr="43BF652C" w:rsidR="58C11150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oudercontacten.</w:t>
      </w:r>
      <w:r w:rsidRPr="43BF652C" w:rsidR="58C11150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</w:t>
      </w:r>
    </w:p>
    <w:p w:rsidR="43BF652C" w:rsidP="43BF652C" w:rsidRDefault="43BF652C" w14:paraId="515998BA" w14:textId="0D16F842">
      <w:pPr>
        <w:pStyle w:val="Standaard"/>
        <w:spacing w:after="0" w:line="240" w:lineRule="auto"/>
        <w:jc w:val="center"/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</w:pPr>
    </w:p>
    <w:p w:rsidR="69E044C7" w:rsidP="43BF652C" w:rsidRDefault="69E044C7" w14:paraId="7BD7CDBA" w14:textId="71E2551E">
      <w:pPr>
        <w:pStyle w:val="Standaard"/>
        <w:spacing w:after="0" w:line="240" w:lineRule="auto"/>
        <w:jc w:val="center"/>
      </w:pPr>
      <w:r w:rsidR="69E044C7">
        <w:drawing>
          <wp:inline wp14:editId="03808B5A" wp14:anchorId="58192544">
            <wp:extent cx="1914525" cy="1952625"/>
            <wp:effectExtent l="0" t="0" r="0" b="0"/>
            <wp:docPr id="7676549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52fd62650041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90" w:rsidP="6AD12467" w:rsidRDefault="00530590" w14:paraId="0FD7D421" w14:textId="0DDD88DF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:rsidR="00530590" w:rsidP="43BF652C" w:rsidRDefault="3847178E" w14:paraId="7B2EA703" w14:textId="5479D951">
      <w:pPr>
        <w:spacing w:after="0" w:line="240" w:lineRule="auto"/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3183DE0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De school is toegankelijk langs de poort </w:t>
      </w:r>
      <w:r w:rsidRPr="43BF652C" w:rsidR="15817255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aan</w:t>
      </w:r>
      <w:r w:rsidRPr="43BF652C" w:rsidR="3183DE0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de </w:t>
      </w:r>
      <w:proofErr w:type="spellStart"/>
      <w:r w:rsidRPr="43BF652C" w:rsidR="3183DE0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Turnhoutsebaan</w:t>
      </w:r>
      <w:proofErr w:type="spellEnd"/>
      <w:r w:rsidRPr="43BF652C" w:rsidR="3183DE0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, het kleine poortje </w:t>
      </w:r>
      <w:r w:rsidRPr="43BF652C" w:rsidR="682D948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aan</w:t>
      </w:r>
      <w:r w:rsidRPr="43BF652C" w:rsidR="3183DE0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de Boskantweg en de poort van de kleuterschool. De grote rolpoort</w:t>
      </w:r>
      <w:r w:rsidRPr="43BF652C" w:rsidR="358B51B7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is gesloten.</w:t>
      </w:r>
    </w:p>
    <w:p w:rsidR="00530590" w:rsidP="6AD12467" w:rsidRDefault="00530590" w14:paraId="79A42ED3" w14:textId="3890D40B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:rsidR="00530590" w:rsidP="6AD12467" w:rsidRDefault="37541CC2" w14:paraId="0223631C" w14:textId="6954C7DA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>De leerkrachten maakten een zorgvuldige planning. We appreciëren het dat jullie tijdig op jullie afspraak aanwezig zijn. Indien jullie onverwachts verhinderd zouden zijn, gelieve dan de leerkracht te verwittigen.</w:t>
      </w:r>
    </w:p>
    <w:p w:rsidR="00530590" w:rsidP="6AD12467" w:rsidRDefault="37541CC2" w14:paraId="34BFFD9B" w14:textId="5BDAF06E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>Het is niet de bedoeling dat de kinderen aanwezig zijn bij het oudercontact.</w:t>
      </w:r>
    </w:p>
    <w:p w:rsidR="003221F4" w:rsidP="6AD12467" w:rsidRDefault="003221F4" w14:paraId="61B65B03" w14:textId="77777777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:rsidR="00530590" w:rsidP="6AD12467" w:rsidRDefault="1FA3A73A" w14:paraId="146239EA" w14:textId="09592406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nl-BE"/>
        </w:rPr>
      </w:pPr>
      <w:r w:rsidRPr="6AD12467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Verloren voorwerpen</w:t>
      </w:r>
    </w:p>
    <w:p w:rsidR="00530590" w:rsidP="43BF652C" w:rsidRDefault="1FA3A73A" w14:paraId="419A21E9" w14:textId="7A3F59E7">
      <w:pPr>
        <w:spacing w:after="0" w:line="240" w:lineRule="auto"/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22233E22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We hebben de voorbije maanden weer heel wat verloren voorwerpen verzameld</w:t>
      </w:r>
      <w:r w:rsidRPr="43BF652C" w:rsidR="1F4DED18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, </w:t>
      </w:r>
      <w:r w:rsidRPr="43BF652C" w:rsidR="1F4DED18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jassen,</w:t>
      </w:r>
      <w:r w:rsidRPr="43BF652C" w:rsidR="1F4DED18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43BF652C" w:rsidR="1F4DED18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truien, drin</w:t>
      </w:r>
      <w:r w:rsidRPr="43BF652C" w:rsidR="7A863B12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kbussen, koek – en brooddozen.</w:t>
      </w:r>
    </w:p>
    <w:p w:rsidR="00530590" w:rsidP="6AD12467" w:rsidRDefault="0D6A0F38" w14:paraId="4E23AD41" w14:textId="29782985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>De kinderen werden vandaag aangemoedig</w:t>
      </w:r>
      <w:r w:rsidRPr="6AD12467" w:rsidR="3D8CC5EA">
        <w:rPr>
          <w:rFonts w:eastAsiaTheme="minorEastAsia"/>
          <w:color w:val="000000" w:themeColor="text1"/>
          <w:sz w:val="24"/>
          <w:szCs w:val="24"/>
          <w:lang w:val="nl-BE"/>
        </w:rPr>
        <w:t>d</w:t>
      </w: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 xml:space="preserve"> om </w:t>
      </w:r>
      <w:r w:rsidRPr="6AD12467" w:rsidR="74B6B072">
        <w:rPr>
          <w:rFonts w:eastAsiaTheme="minorEastAsia"/>
          <w:color w:val="000000" w:themeColor="text1"/>
          <w:sz w:val="24"/>
          <w:szCs w:val="24"/>
          <w:lang w:val="nl-BE"/>
        </w:rPr>
        <w:t>te gaan kijken in de bakken</w:t>
      </w:r>
      <w:r w:rsidRPr="6AD12467" w:rsidR="49F6B294">
        <w:rPr>
          <w:rFonts w:eastAsiaTheme="minorEastAsia"/>
          <w:color w:val="000000" w:themeColor="text1"/>
          <w:sz w:val="24"/>
          <w:szCs w:val="24"/>
          <w:lang w:val="nl-BE"/>
        </w:rPr>
        <w:t>, maar er zijn nog heel wat spullen blijven liggen.</w:t>
      </w:r>
    </w:p>
    <w:p w:rsidR="00530590" w:rsidP="6AD12467" w:rsidRDefault="00530590" w14:paraId="7F4BD10A" w14:textId="14C8AA46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:rsidR="00530590" w:rsidP="43BF652C" w:rsidRDefault="4C07C40B" w14:paraId="0093AB7F" w14:textId="00CC06AE">
      <w:pPr>
        <w:spacing w:after="0" w:line="240" w:lineRule="auto"/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71AE481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Daarom deze oproep</w:t>
      </w:r>
      <w:r w:rsidRPr="43BF652C" w:rsidR="38337DF1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,</w:t>
      </w:r>
      <w:r w:rsidRPr="43BF652C" w:rsidR="71AE481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om volgende week tijdens de oudercontacten zeker eens </w:t>
      </w:r>
      <w:r w:rsidRPr="43BF652C" w:rsidR="71CAD27A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een kijkje te gaan nemen</w:t>
      </w:r>
      <w:r w:rsidRPr="43BF652C" w:rsidR="7A56F66D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.</w:t>
      </w:r>
      <w:r w:rsidRPr="43BF652C" w:rsidR="71CAD27A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43BF652C" w:rsidR="27C43952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V</w:t>
      </w:r>
      <w:r w:rsidRPr="43BF652C" w:rsidR="20181BD7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oor de kleuterschool in de bambinozaal en voor de lagere school </w:t>
      </w:r>
      <w:r w:rsidRPr="43BF652C" w:rsidR="71AE481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in de </w:t>
      </w:r>
      <w:r w:rsidRPr="43BF652C" w:rsidR="71B42D92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gang naast de meisjestoiletten</w:t>
      </w:r>
      <w:r w:rsidRPr="43BF652C" w:rsidR="3142D659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. We willen ook uitdrukkelijk vragen</w:t>
      </w:r>
      <w:r w:rsidRPr="43BF652C" w:rsidR="0E51FE58">
        <w:rPr>
          <w:rFonts w:eastAsia="" w:eastAsiaTheme="minorEastAsia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43BF652C" w:rsidR="0E51FE58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om jassen, drinkbussen, fruit – en koekendozen</w:t>
      </w:r>
      <w:r w:rsidRPr="43BF652C" w:rsidR="21FF651D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,</w:t>
      </w:r>
      <w:r w:rsidRPr="43BF652C" w:rsidR="0E51FE58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van jullie zoon of d</w:t>
      </w:r>
      <w:r w:rsidRPr="43BF652C" w:rsidR="38106CD1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ochter</w:t>
      </w:r>
      <w:r w:rsidRPr="43BF652C" w:rsidR="16E03E13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,</w:t>
      </w:r>
      <w:r w:rsidRPr="43BF652C" w:rsidR="38106CD1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van </w:t>
      </w:r>
      <w:r w:rsidRPr="43BF652C" w:rsidR="38106CD1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naam te voorzien</w:t>
      </w:r>
      <w:r w:rsidRPr="43BF652C" w:rsidR="38106CD1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. Zo komt alles gemakkelijker bij het juiste kind terecht.</w:t>
      </w:r>
    </w:p>
    <w:p w:rsidR="6AD12467" w:rsidP="6AD12467" w:rsidRDefault="6AD12467" w14:paraId="107B4CA1" w14:textId="6C2B0B83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:rsidR="38414CB4" w:rsidP="6AD12467" w:rsidRDefault="38414CB4" w14:paraId="388ED60F" w14:textId="68BD4E21">
      <w:pPr>
        <w:spacing w:after="200" w:line="276" w:lineRule="auto"/>
        <w:rPr>
          <w:rFonts w:ascii="Calibri" w:hAnsi="Calibri" w:eastAsia="Calibri" w:cs="Calibri"/>
          <w:sz w:val="24"/>
          <w:szCs w:val="24"/>
          <w:lang w:val="nl-BE"/>
        </w:rPr>
      </w:pPr>
      <w:r w:rsidRPr="43BF652C" w:rsidR="48BE305B">
        <w:rPr>
          <w:rFonts w:ascii="Calibri" w:hAnsi="Calibri" w:eastAsia="Calibri" w:cs="Calibri"/>
          <w:b w:val="1"/>
          <w:bCs w:val="1"/>
          <w:color w:val="323130"/>
          <w:sz w:val="24"/>
          <w:szCs w:val="24"/>
          <w:u w:val="single"/>
          <w:lang w:val="nl-BE"/>
        </w:rPr>
        <w:t>Wapenstilstand</w:t>
      </w:r>
      <w:r>
        <w:br/>
      </w:r>
      <w:r w:rsidRPr="43BF652C" w:rsidR="48BE305B">
        <w:rPr>
          <w:rFonts w:ascii="Calibri" w:hAnsi="Calibri" w:eastAsia="Calibri" w:cs="Calibri"/>
          <w:color w:val="323130"/>
          <w:sz w:val="24"/>
          <w:szCs w:val="24"/>
          <w:lang w:val="nl-BE"/>
        </w:rPr>
        <w:t>Morgen,</w:t>
      </w:r>
      <w:r w:rsidRPr="43BF652C" w:rsidR="48BE305B">
        <w:rPr>
          <w:rFonts w:ascii="Calibri" w:hAnsi="Calibri" w:eastAsia="Calibri" w:cs="Calibri"/>
          <w:b w:val="1"/>
          <w:bCs w:val="1"/>
          <w:color w:val="323130"/>
          <w:sz w:val="24"/>
          <w:szCs w:val="24"/>
          <w:lang w:val="nl-BE"/>
        </w:rPr>
        <w:t xml:space="preserve"> vrijdag 11 november 2022</w:t>
      </w:r>
      <w:r w:rsidRPr="43BF652C" w:rsidR="5AE277A3">
        <w:rPr>
          <w:rFonts w:ascii="Calibri" w:hAnsi="Calibri" w:eastAsia="Calibri" w:cs="Calibri"/>
          <w:b w:val="1"/>
          <w:bCs w:val="1"/>
          <w:color w:val="323130"/>
          <w:sz w:val="24"/>
          <w:szCs w:val="24"/>
          <w:lang w:val="nl-BE"/>
        </w:rPr>
        <w:t>,</w:t>
      </w:r>
      <w:r w:rsidRPr="43BF652C" w:rsidR="48BE305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l-BE"/>
        </w:rPr>
        <w:t xml:space="preserve"> herdenken we Wapenstilstand. We kunnen dan genieten van een vrije dag </w:t>
      </w:r>
      <w:r w:rsidRPr="43BF652C" w:rsidR="48BE305B">
        <w:rPr>
          <w:rFonts w:ascii="Segoe UI" w:hAnsi="Segoe UI" w:eastAsia="Segoe UI" w:cs="Segoe UI"/>
          <w:color w:val="000000" w:themeColor="text1" w:themeTint="FF" w:themeShade="FF"/>
          <w:sz w:val="24"/>
          <w:szCs w:val="24"/>
          <w:lang w:val="nl-BE"/>
        </w:rPr>
        <w:t>é</w:t>
      </w:r>
      <w:r w:rsidRPr="43BF652C" w:rsidR="48BE305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nl-BE"/>
        </w:rPr>
        <w:t>n een lang weekend. De school is gesloten.</w:t>
      </w:r>
    </w:p>
    <w:p w:rsidR="49F62E08" w:rsidP="43BF652C" w:rsidRDefault="49F62E08" w14:paraId="16F72C8A" w14:textId="287CAEFD">
      <w:pPr>
        <w:spacing w:after="200" w:line="276" w:lineRule="auto"/>
        <w:rPr>
          <w:rFonts w:ascii="Calibri" w:hAnsi="Calibri" w:eastAsia="Calibri" w:cs="Calibri"/>
          <w:b w:val="1"/>
          <w:bCs w:val="1"/>
          <w:color w:val="00B050"/>
          <w:sz w:val="32"/>
          <w:szCs w:val="32"/>
          <w:u w:val="single"/>
          <w:lang w:val="nl-BE"/>
        </w:rPr>
      </w:pPr>
      <w:r w:rsidRPr="43BF652C" w:rsidR="3B31926E">
        <w:rPr>
          <w:rFonts w:ascii="Calibri" w:hAnsi="Calibri" w:eastAsia="Calibri" w:cs="Calibri"/>
          <w:b w:val="1"/>
          <w:bCs w:val="1"/>
          <w:color w:val="00B050"/>
          <w:sz w:val="32"/>
          <w:szCs w:val="32"/>
          <w:u w:val="single"/>
          <w:lang w:val="nl-BE"/>
        </w:rPr>
        <w:t>Kerstbomenverkoop</w:t>
      </w:r>
    </w:p>
    <w:p w:rsidR="49F62E08" w:rsidP="43BF652C" w:rsidRDefault="49F62E08" w14:paraId="480E9224" w14:textId="2664DB4B">
      <w:pPr>
        <w:spacing w:after="200" w:line="276" w:lineRule="auto"/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789F8FFA">
        <w:rPr>
          <w:sz w:val="24"/>
          <w:szCs w:val="24"/>
        </w:rPr>
        <w:t>De eindejaar</w:t>
      </w:r>
      <w:r w:rsidRPr="43BF652C" w:rsidR="74733CAC">
        <w:rPr>
          <w:sz w:val="24"/>
          <w:szCs w:val="24"/>
        </w:rPr>
        <w:t>s</w:t>
      </w:r>
      <w:r w:rsidRPr="43BF652C" w:rsidR="789F8FFA">
        <w:rPr>
          <w:sz w:val="24"/>
          <w:szCs w:val="24"/>
        </w:rPr>
        <w:t xml:space="preserve">periode komt </w:t>
      </w:r>
      <w:r w:rsidRPr="43BF652C" w:rsidR="40C2E7AA">
        <w:rPr>
          <w:sz w:val="24"/>
          <w:szCs w:val="24"/>
        </w:rPr>
        <w:t xml:space="preserve">heel </w:t>
      </w:r>
      <w:r w:rsidRPr="43BF652C" w:rsidR="789F8FFA">
        <w:rPr>
          <w:sz w:val="24"/>
          <w:szCs w:val="24"/>
        </w:rPr>
        <w:t>stilletjes aan in zicht</w:t>
      </w:r>
      <w:r w:rsidRPr="43BF652C" w:rsidR="7F6DBBF9">
        <w:rPr>
          <w:sz w:val="24"/>
          <w:szCs w:val="24"/>
        </w:rPr>
        <w:t xml:space="preserve"> ...</w:t>
      </w:r>
      <w:r>
        <w:br/>
      </w:r>
      <w:r w:rsidRPr="43BF652C" w:rsidR="58F6D9B5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Om helemaal in de kerstsfeer te komen, verkoopt o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nze school kerstbomen (zilverden)</w:t>
      </w:r>
      <w:r w:rsidRPr="43BF652C" w:rsidR="339D75B4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. </w:t>
      </w:r>
      <w:r>
        <w:br/>
      </w:r>
      <w:r w:rsidRPr="43BF652C" w:rsidR="04B2EC93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J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ullie </w:t>
      </w:r>
      <w:r w:rsidRPr="43BF652C" w:rsidR="53AF2CD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zoon of dochter </w:t>
      </w:r>
      <w:r w:rsidRPr="43BF652C" w:rsidR="40CFD721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kreeg</w:t>
      </w:r>
      <w:r w:rsidRPr="43BF652C" w:rsidR="53AF2CDC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vandaag al het briefje mee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zodat we tijdig weten hoeveel bomen we moeten uitgraven.</w:t>
      </w:r>
    </w:p>
    <w:p w:rsidR="71E0DA6B" w:rsidP="6AD12467" w:rsidRDefault="71E0DA6B" w14:paraId="1BAC6432" w14:textId="3DA3DB7C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25C832B1" wp14:editId="1CD9E505">
            <wp:extent cx="2143125" cy="2143125"/>
            <wp:effectExtent l="0" t="0" r="0" b="0"/>
            <wp:docPr id="785417315" name="Afbeelding 78541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40BCEB" w:rsidP="43BF652C" w:rsidRDefault="2940BCEB" w14:paraId="507B6D74" w14:textId="298819CC">
      <w:pPr>
        <w:rPr>
          <w:rFonts w:eastAsia="" w:eastAsiaTheme="minorEastAsia"/>
          <w:b w:val="1"/>
          <w:bCs w:val="1"/>
          <w:color w:val="000000" w:themeColor="text1"/>
          <w:sz w:val="24"/>
          <w:szCs w:val="24"/>
          <w:lang w:val="nl-BE"/>
        </w:rPr>
      </w:pPr>
      <w:r w:rsidRPr="43BF652C" w:rsidR="773F361B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Jullie kunnen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de boom (bomen</w:t>
      </w:r>
      <w:r w:rsidRPr="43BF652C" w:rsidR="197A647D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) 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afhalen op </w:t>
      </w:r>
      <w:r w:rsidRPr="43BF652C" w:rsidR="3B31926E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nl-BE"/>
        </w:rPr>
        <w:t>vrijdag 2 december 2022 tussen 15.45u en 17u.</w:t>
      </w:r>
    </w:p>
    <w:p w:rsidR="49F62E08" w:rsidP="43BF652C" w:rsidRDefault="49F62E08" w14:paraId="3B02A80B" w14:textId="2DB524B4">
      <w:pPr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Gelieve </w:t>
      </w:r>
      <w:r w:rsidRPr="43BF652C" w:rsidR="11E17768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jullie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bestelling op </w:t>
      </w:r>
      <w:r w:rsidRPr="43BF652C" w:rsidR="1FD4DA7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het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briefje te noteren en ten laatste op 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18 novembe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r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 xml:space="preserve"> </w:t>
      </w:r>
      <w:r w:rsidRPr="43BF652C" w:rsidR="08029E48">
        <w:rPr>
          <w:rFonts w:eastAsia="" w:eastAsiaTheme="minorEastAsia"/>
          <w:color w:val="000000" w:themeColor="text1" w:themeTint="FF" w:themeShade="FF"/>
          <w:sz w:val="24"/>
          <w:szCs w:val="24"/>
          <w:u w:val="single"/>
          <w:lang w:val="nl-BE"/>
        </w:rPr>
        <w:t>2022</w:t>
      </w:r>
      <w:r w:rsidRPr="43BF652C" w:rsidR="08029E48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mee te geven met </w:t>
      </w:r>
      <w:r w:rsidRPr="43BF652C" w:rsidR="195A330D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jullie</w:t>
      </w:r>
      <w:r w:rsidRPr="43BF652C" w:rsidR="3B31926E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kind, samen met het gepaste bedrag. </w:t>
      </w:r>
    </w:p>
    <w:p w:rsidR="673C6F0E" w:rsidP="6AD12467" w:rsidRDefault="673C6F0E" w14:paraId="5AD367DE" w14:textId="1B4E9A5A">
      <w:pPr>
        <w:pStyle w:val="Lijstalinea"/>
        <w:numPr>
          <w:ilvl w:val="0"/>
          <w:numId w:val="2"/>
        </w:numPr>
        <w:rPr>
          <w:rFonts w:eastAsiaTheme="minorEastAsia"/>
          <w:color w:val="00B050"/>
          <w:sz w:val="24"/>
          <w:szCs w:val="24"/>
          <w:lang w:val="nl-BE"/>
        </w:rPr>
      </w:pPr>
      <w:r w:rsidRPr="6AD12467">
        <w:rPr>
          <w:rFonts w:eastAsiaTheme="minorEastAsia"/>
          <w:color w:val="00B050"/>
          <w:sz w:val="24"/>
          <w:szCs w:val="24"/>
          <w:lang w:val="nl-BE"/>
        </w:rPr>
        <w:t>Boom</w:t>
      </w:r>
      <w:r w:rsidR="00453DAE">
        <w:rPr>
          <w:rFonts w:eastAsiaTheme="minorEastAsia"/>
          <w:color w:val="00B050"/>
          <w:sz w:val="24"/>
          <w:szCs w:val="24"/>
          <w:lang w:val="nl-BE"/>
        </w:rPr>
        <w:t xml:space="preserve"> (in pot)</w:t>
      </w:r>
      <w:r w:rsidRPr="6AD12467">
        <w:rPr>
          <w:rFonts w:eastAsiaTheme="minorEastAsia"/>
          <w:color w:val="00B050"/>
          <w:sz w:val="24"/>
          <w:szCs w:val="24"/>
          <w:lang w:val="nl-BE"/>
        </w:rPr>
        <w:t xml:space="preserve"> van 1-1,25m voor 22 euro.</w:t>
      </w:r>
    </w:p>
    <w:p w:rsidR="673C6F0E" w:rsidP="6AD12467" w:rsidRDefault="673C6F0E" w14:paraId="5CFE5E78" w14:textId="28252BC7">
      <w:pPr>
        <w:pStyle w:val="Lijstalinea"/>
        <w:numPr>
          <w:ilvl w:val="0"/>
          <w:numId w:val="1"/>
        </w:numPr>
        <w:rPr>
          <w:rFonts w:eastAsiaTheme="minorEastAsia"/>
          <w:color w:val="00B050"/>
          <w:sz w:val="24"/>
          <w:szCs w:val="24"/>
          <w:lang w:val="nl-BE"/>
        </w:rPr>
      </w:pPr>
      <w:r w:rsidRPr="6AD12467">
        <w:rPr>
          <w:rFonts w:eastAsiaTheme="minorEastAsia"/>
          <w:color w:val="00B050"/>
          <w:sz w:val="24"/>
          <w:szCs w:val="24"/>
          <w:lang w:val="nl-BE"/>
        </w:rPr>
        <w:t>Boom</w:t>
      </w:r>
      <w:r w:rsidR="00453DAE">
        <w:rPr>
          <w:rFonts w:eastAsiaTheme="minorEastAsia"/>
          <w:color w:val="00B050"/>
          <w:sz w:val="24"/>
          <w:szCs w:val="24"/>
          <w:lang w:val="nl-BE"/>
        </w:rPr>
        <w:t xml:space="preserve"> (in pot)</w:t>
      </w:r>
      <w:r w:rsidRPr="6AD12467">
        <w:rPr>
          <w:rFonts w:eastAsiaTheme="minorEastAsia"/>
          <w:color w:val="00B050"/>
          <w:sz w:val="24"/>
          <w:szCs w:val="24"/>
          <w:lang w:val="nl-BE"/>
        </w:rPr>
        <w:t xml:space="preserve"> van 1,50-1,75m voor 29 euro. </w:t>
      </w:r>
    </w:p>
    <w:p w:rsidR="49F62E08" w:rsidP="6AD12467" w:rsidRDefault="49F62E08" w14:paraId="208EE277" w14:textId="7BEC5418">
      <w:pPr>
        <w:rPr>
          <w:rFonts w:eastAsiaTheme="minorEastAsia"/>
          <w:color w:val="000000" w:themeColor="text1"/>
          <w:sz w:val="24"/>
          <w:szCs w:val="24"/>
          <w:lang w:val="nl-BE"/>
        </w:rPr>
      </w:pP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>Nadien krijg</w:t>
      </w:r>
      <w:r w:rsidRPr="6AD12467" w:rsidR="72EF0F55">
        <w:rPr>
          <w:rFonts w:eastAsiaTheme="minorEastAsia"/>
          <w:color w:val="000000" w:themeColor="text1"/>
          <w:sz w:val="24"/>
          <w:szCs w:val="24"/>
          <w:lang w:val="nl-BE"/>
        </w:rPr>
        <w:t>en jullie</w:t>
      </w: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 xml:space="preserve"> hiervan een bewijs en dat breng</w:t>
      </w:r>
      <w:r w:rsidRPr="6AD12467" w:rsidR="26D0D4E0">
        <w:rPr>
          <w:rFonts w:eastAsiaTheme="minorEastAsia"/>
          <w:color w:val="000000" w:themeColor="text1"/>
          <w:sz w:val="24"/>
          <w:szCs w:val="24"/>
          <w:lang w:val="nl-BE"/>
        </w:rPr>
        <w:t>en jullie</w:t>
      </w: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 xml:space="preserve"> mee op 2 december.</w:t>
      </w:r>
    </w:p>
    <w:p w:rsidR="3E73498C" w:rsidP="43BF652C" w:rsidRDefault="3E73498C" w14:paraId="7C9B606E" w14:textId="0007C5E5">
      <w:pPr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04255D9C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Ouder-</w:t>
      </w:r>
      <w:r w:rsidRPr="43BF652C" w:rsidR="2BC9E2FF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S</w:t>
      </w:r>
      <w:r w:rsidRPr="43BF652C" w:rsidR="04255D9C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  <w:lang w:val="nl-BE"/>
        </w:rPr>
        <w:t>choolteam</w:t>
      </w:r>
    </w:p>
    <w:p w:rsidR="00530590" w:rsidP="43BF652C" w:rsidRDefault="00530590" w14:paraId="57BFF541" w14:textId="0A18B991">
      <w:pPr>
        <w:pStyle w:val="Standaard"/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Op dinsdag 18 oktober heeft het OST samengezeten om de kinderdisco te evalueren, de ZP-avond en de kerstmarkt te plannen. Jullie vinden het verslag in bijlage.</w:t>
      </w:r>
    </w:p>
    <w:p w:rsidR="00530590" w:rsidP="43BF652C" w:rsidRDefault="00530590" w14:paraId="10F99372" w14:textId="140B09BE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43BF652C" w:rsidR="6A46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Ouder-</w:t>
      </w:r>
      <w:r w:rsidRPr="43BF652C" w:rsidR="6A46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Schoolteam: vergadering</w:t>
      </w:r>
      <w:r w:rsidRPr="43BF652C" w:rsidR="6A46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kerstmarkt 🎅🎄 + catering schoolfeest 🎈 📚🏫</w:t>
      </w:r>
    </w:p>
    <w:p w:rsidR="00530590" w:rsidP="43BF652C" w:rsidRDefault="00530590" w14:paraId="44E995E6" w14:textId="05CB011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De volgende vergadering van het OST vindt </w:t>
      </w:r>
      <w:r w:rsidRPr="43BF652C" w:rsidR="7637C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plaats op </w:t>
      </w:r>
      <w:r w:rsidRPr="43BF652C" w:rsidR="6A46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maandag 21</w:t>
      </w:r>
      <w:r w:rsidRPr="43BF652C" w:rsidR="5F37A7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november</w:t>
      </w: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We starten zoals altijd om </w:t>
      </w:r>
      <w:r w:rsidRPr="43BF652C" w:rsidR="6A46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20u in de refter</w:t>
      </w: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De school is enkel toegankelijk langs de </w:t>
      </w:r>
      <w:r w:rsidRPr="43BF652C" w:rsidR="460647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poort van de </w:t>
      </w:r>
      <w:proofErr w:type="spellStart"/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Turnhoutsebaan</w:t>
      </w:r>
      <w:proofErr w:type="spellEnd"/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.</w:t>
      </w:r>
    </w:p>
    <w:p w:rsidR="00530590" w:rsidP="43BF652C" w:rsidRDefault="00530590" w14:paraId="5F00F9D7" w14:textId="5D4B030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Agendapunten:</w:t>
      </w: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</w:p>
    <w:p w:rsidR="00530590" w:rsidP="43BF652C" w:rsidRDefault="00530590" w14:paraId="273E5AB7" w14:textId="479BC8AC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laatste update over ZP-avond</w:t>
      </w:r>
    </w:p>
    <w:p w:rsidR="00530590" w:rsidP="43BF652C" w:rsidRDefault="00530590" w14:paraId="6E2EB615" w14:textId="4AACCAE3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proofErr w:type="gramStart"/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organisatie</w:t>
      </w:r>
      <w:proofErr w:type="gramEnd"/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van de kerstmarkt: praktische zaken overlopen </w:t>
      </w:r>
      <w:r w:rsidRPr="43BF652C" w:rsidR="61D095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en </w:t>
      </w:r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afspraken overlopen</w:t>
      </w:r>
    </w:p>
    <w:p w:rsidR="00530590" w:rsidP="43BF652C" w:rsidRDefault="00530590" w14:paraId="0030BCD5" w14:textId="2158AE43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4"/>
          <w:szCs w:val="24"/>
          <w:lang w:val="nl-BE"/>
        </w:rPr>
      </w:pPr>
      <w:proofErr w:type="gramStart"/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schoolfeest</w:t>
      </w:r>
      <w:proofErr w:type="gramEnd"/>
      <w:r w:rsidRPr="43BF652C" w:rsidR="6A46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: wat willen we serveren qua eten en drinken, sommige zaken dienen tijdig gereserveerd te worden</w:t>
      </w:r>
    </w:p>
    <w:p w:rsidR="00530590" w:rsidP="6AD12467" w:rsidRDefault="00530590" w14:paraId="526C9485" w14:textId="2F24F832">
      <w:pPr>
        <w:spacing w:after="200" w:line="276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:rsidR="00530590" w:rsidP="43BF652C" w:rsidRDefault="64793124" w14:paraId="06BADEE8" w14:textId="2C44FBF3">
      <w:pPr>
        <w:spacing w:after="200" w:line="276" w:lineRule="auto"/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</w:pPr>
      <w:r w:rsidRPr="43BF652C" w:rsidR="6544A416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We wensen jullie een heel </w:t>
      </w:r>
      <w:r w:rsidRPr="43BF652C" w:rsidR="7DAAB924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leuk</w:t>
      </w:r>
      <w:r w:rsidRPr="43BF652C" w:rsidR="6544A416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 xml:space="preserve"> en gezellig verlengd weekend</w:t>
      </w:r>
      <w:r w:rsidRPr="43BF652C" w:rsidR="06ED9B74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!</w:t>
      </w:r>
    </w:p>
    <w:p w:rsidR="00530590" w:rsidP="43BF652C" w:rsidRDefault="64793124" w14:paraId="077D1E35" w14:textId="0AE97A3D">
      <w:pPr>
        <w:spacing w:after="200" w:line="276" w:lineRule="auto"/>
        <w:rPr>
          <w:rFonts w:eastAsia="" w:eastAsiaTheme="minorEastAsia"/>
          <w:color w:val="000000" w:themeColor="text1"/>
          <w:sz w:val="24"/>
          <w:szCs w:val="24"/>
          <w:lang w:val="nl-BE"/>
        </w:rPr>
      </w:pPr>
      <w:r w:rsidRPr="43BF652C" w:rsidR="6549793F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Met hartelijke groete</w:t>
      </w:r>
      <w:r w:rsidRPr="43BF652C" w:rsidR="67476652">
        <w:rPr>
          <w:rFonts w:eastAsia="" w:eastAsiaTheme="minorEastAsia"/>
          <w:color w:val="000000" w:themeColor="text1" w:themeTint="FF" w:themeShade="FF"/>
          <w:sz w:val="24"/>
          <w:szCs w:val="24"/>
          <w:lang w:val="nl-BE"/>
        </w:rPr>
        <w:t>n</w:t>
      </w:r>
    </w:p>
    <w:p w:rsidR="00530590" w:rsidP="6AD12467" w:rsidRDefault="64793124" w14:paraId="417E37E3" w14:textId="144A8F2E">
      <w:pPr>
        <w:spacing w:after="200" w:line="276" w:lineRule="auto"/>
        <w:rPr>
          <w:rFonts w:eastAsiaTheme="minorEastAsia"/>
          <w:color w:val="000000" w:themeColor="text1"/>
          <w:lang w:val="nl-BE"/>
        </w:rPr>
      </w:pPr>
      <w:r w:rsidRPr="6AD12467">
        <w:rPr>
          <w:rFonts w:eastAsiaTheme="minorEastAsia"/>
          <w:color w:val="000000" w:themeColor="text1"/>
          <w:sz w:val="24"/>
          <w:szCs w:val="24"/>
          <w:lang w:val="nl-BE"/>
        </w:rPr>
        <w:t>Het team van de Vrije Basisoefenschool Wijnegem</w:t>
      </w:r>
      <w:r w:rsidR="00453DAE">
        <w:tab/>
      </w:r>
    </w:p>
    <w:p w:rsidR="00530590" w:rsidP="6AD12467" w:rsidRDefault="00530590" w14:paraId="7B5CAEB5" w14:textId="64D69056">
      <w:pPr>
        <w:rPr>
          <w:rFonts w:eastAsiaTheme="minorEastAsia"/>
        </w:rPr>
      </w:pPr>
    </w:p>
    <w:sectPr w:rsidR="005305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942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7D5DC4"/>
    <w:multiLevelType w:val="hybridMultilevel"/>
    <w:tmpl w:val="F724A37A"/>
    <w:lvl w:ilvl="0" w:tplc="029EEA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EC8F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32C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2A8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901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009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0B9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D8D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641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989C48"/>
    <w:multiLevelType w:val="hybridMultilevel"/>
    <w:tmpl w:val="428A084A"/>
    <w:lvl w:ilvl="0" w:tplc="5C18A0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2CFB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3E5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C9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C22E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EE7A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5A4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3CD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781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69765C"/>
    <w:rsid w:val="003221F4"/>
    <w:rsid w:val="00453DAE"/>
    <w:rsid w:val="00530590"/>
    <w:rsid w:val="0169765C"/>
    <w:rsid w:val="01F9DC5F"/>
    <w:rsid w:val="0381BADC"/>
    <w:rsid w:val="04255D9C"/>
    <w:rsid w:val="048EA62C"/>
    <w:rsid w:val="04B2EC93"/>
    <w:rsid w:val="05E56229"/>
    <w:rsid w:val="06ED9B74"/>
    <w:rsid w:val="08029E48"/>
    <w:rsid w:val="089B97C6"/>
    <w:rsid w:val="08AC4F65"/>
    <w:rsid w:val="0966CDC8"/>
    <w:rsid w:val="0D6A0F38"/>
    <w:rsid w:val="0DEC89FA"/>
    <w:rsid w:val="0E51FE58"/>
    <w:rsid w:val="0F9A01E5"/>
    <w:rsid w:val="105F0FEF"/>
    <w:rsid w:val="1071F531"/>
    <w:rsid w:val="107600C8"/>
    <w:rsid w:val="10F6ABD4"/>
    <w:rsid w:val="11242ABC"/>
    <w:rsid w:val="1189E612"/>
    <w:rsid w:val="11E17768"/>
    <w:rsid w:val="12927C35"/>
    <w:rsid w:val="12A36F24"/>
    <w:rsid w:val="13E2D9FA"/>
    <w:rsid w:val="13F059BE"/>
    <w:rsid w:val="150A161C"/>
    <w:rsid w:val="15817255"/>
    <w:rsid w:val="16CCE438"/>
    <w:rsid w:val="16E03E13"/>
    <w:rsid w:val="1841B6DE"/>
    <w:rsid w:val="1901BDB9"/>
    <w:rsid w:val="19310DA1"/>
    <w:rsid w:val="195A330D"/>
    <w:rsid w:val="197A647D"/>
    <w:rsid w:val="1A5E4390"/>
    <w:rsid w:val="1B4D890E"/>
    <w:rsid w:val="1D5AA056"/>
    <w:rsid w:val="1E015E6D"/>
    <w:rsid w:val="1F4DED18"/>
    <w:rsid w:val="1FA3A73A"/>
    <w:rsid w:val="1FD4DA7F"/>
    <w:rsid w:val="20181BD7"/>
    <w:rsid w:val="203F3680"/>
    <w:rsid w:val="21FF651D"/>
    <w:rsid w:val="22233E22"/>
    <w:rsid w:val="225DE794"/>
    <w:rsid w:val="24DFC06C"/>
    <w:rsid w:val="26D0D4E0"/>
    <w:rsid w:val="27C43952"/>
    <w:rsid w:val="28CB9EDD"/>
    <w:rsid w:val="2940BCEB"/>
    <w:rsid w:val="299A0932"/>
    <w:rsid w:val="2A8D4C88"/>
    <w:rsid w:val="2A96CBDC"/>
    <w:rsid w:val="2B1E8C0A"/>
    <w:rsid w:val="2BC9E2FF"/>
    <w:rsid w:val="2BD6C4BF"/>
    <w:rsid w:val="2D646272"/>
    <w:rsid w:val="2D729520"/>
    <w:rsid w:val="2F323541"/>
    <w:rsid w:val="2F369DA6"/>
    <w:rsid w:val="30595090"/>
    <w:rsid w:val="3142D659"/>
    <w:rsid w:val="3183DE0C"/>
    <w:rsid w:val="319DF8D5"/>
    <w:rsid w:val="31ED8217"/>
    <w:rsid w:val="32B399FE"/>
    <w:rsid w:val="339D75B4"/>
    <w:rsid w:val="33C8AE47"/>
    <w:rsid w:val="340A0EC9"/>
    <w:rsid w:val="358B51B7"/>
    <w:rsid w:val="35A1E31B"/>
    <w:rsid w:val="368C4AFD"/>
    <w:rsid w:val="373DB37C"/>
    <w:rsid w:val="37541CC2"/>
    <w:rsid w:val="38106CD1"/>
    <w:rsid w:val="38337DF1"/>
    <w:rsid w:val="38414CB4"/>
    <w:rsid w:val="3847178E"/>
    <w:rsid w:val="38A23BF0"/>
    <w:rsid w:val="39DCC5D7"/>
    <w:rsid w:val="3AA88EF0"/>
    <w:rsid w:val="3ABEABE3"/>
    <w:rsid w:val="3B2BB2BE"/>
    <w:rsid w:val="3B31926E"/>
    <w:rsid w:val="3B4BFD5D"/>
    <w:rsid w:val="3C86437B"/>
    <w:rsid w:val="3D8CC5EA"/>
    <w:rsid w:val="3E73498C"/>
    <w:rsid w:val="3F243C5A"/>
    <w:rsid w:val="3FABE206"/>
    <w:rsid w:val="40275C06"/>
    <w:rsid w:val="40C2E7AA"/>
    <w:rsid w:val="40CFD721"/>
    <w:rsid w:val="435EFCC8"/>
    <w:rsid w:val="438A9984"/>
    <w:rsid w:val="43BF652C"/>
    <w:rsid w:val="44676AA3"/>
    <w:rsid w:val="460647F3"/>
    <w:rsid w:val="4881F72D"/>
    <w:rsid w:val="48BE305B"/>
    <w:rsid w:val="49CE3E4C"/>
    <w:rsid w:val="49F62E08"/>
    <w:rsid w:val="49F6B294"/>
    <w:rsid w:val="4A56011B"/>
    <w:rsid w:val="4C07C40B"/>
    <w:rsid w:val="4CA5F71C"/>
    <w:rsid w:val="5339DC96"/>
    <w:rsid w:val="53AF2CDC"/>
    <w:rsid w:val="55DC7BC1"/>
    <w:rsid w:val="5874C4EE"/>
    <w:rsid w:val="58C11150"/>
    <w:rsid w:val="58F6D9B5"/>
    <w:rsid w:val="596BDBDF"/>
    <w:rsid w:val="598BDDEA"/>
    <w:rsid w:val="5AE277A3"/>
    <w:rsid w:val="5D02DA7B"/>
    <w:rsid w:val="5F37A747"/>
    <w:rsid w:val="5FF0F1C2"/>
    <w:rsid w:val="61D095F1"/>
    <w:rsid w:val="63D27C6C"/>
    <w:rsid w:val="64793124"/>
    <w:rsid w:val="64CED6F1"/>
    <w:rsid w:val="64D2A864"/>
    <w:rsid w:val="64D47964"/>
    <w:rsid w:val="6544A416"/>
    <w:rsid w:val="6549793F"/>
    <w:rsid w:val="656E4CCD"/>
    <w:rsid w:val="66A00ECA"/>
    <w:rsid w:val="673C6F0E"/>
    <w:rsid w:val="67476652"/>
    <w:rsid w:val="679D7FB4"/>
    <w:rsid w:val="682D948F"/>
    <w:rsid w:val="68F66871"/>
    <w:rsid w:val="69E044C7"/>
    <w:rsid w:val="6A26B9AB"/>
    <w:rsid w:val="6A46BDFA"/>
    <w:rsid w:val="6AD12467"/>
    <w:rsid w:val="6B851B6A"/>
    <w:rsid w:val="6E90D86A"/>
    <w:rsid w:val="6F595BB9"/>
    <w:rsid w:val="70091DED"/>
    <w:rsid w:val="71AE481F"/>
    <w:rsid w:val="71B42D92"/>
    <w:rsid w:val="71C4CEBB"/>
    <w:rsid w:val="71CAD27A"/>
    <w:rsid w:val="71E0DA6B"/>
    <w:rsid w:val="72D4C47A"/>
    <w:rsid w:val="72EF0F55"/>
    <w:rsid w:val="73BA0340"/>
    <w:rsid w:val="740333F1"/>
    <w:rsid w:val="74733CAC"/>
    <w:rsid w:val="74B6B072"/>
    <w:rsid w:val="759F0452"/>
    <w:rsid w:val="75B52145"/>
    <w:rsid w:val="75D94DD1"/>
    <w:rsid w:val="7637C198"/>
    <w:rsid w:val="773AD4B3"/>
    <w:rsid w:val="773F361B"/>
    <w:rsid w:val="7750F1A6"/>
    <w:rsid w:val="780B1A46"/>
    <w:rsid w:val="7844F4E8"/>
    <w:rsid w:val="789F8FFA"/>
    <w:rsid w:val="7A56F66D"/>
    <w:rsid w:val="7A863B12"/>
    <w:rsid w:val="7DAAB924"/>
    <w:rsid w:val="7DEFC6F6"/>
    <w:rsid w:val="7F6DBBF9"/>
    <w:rsid w:val="7FA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914"/>
  <w15:chartTrackingRefBased/>
  <w15:docId w15:val="{E6524022-E160-48F1-9A3D-19847FD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552fd62650041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58550-7793-4A67-8F5C-47CBB66A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3471-aa9f-444e-b62c-d8be6b35290c"/>
    <ds:schemaRef ds:uri="917bbabb-7384-4016-b153-34fc391c5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4D96B-F953-4ACC-B93A-CF6F7CF56B2D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customXml/itemProps3.xml><?xml version="1.0" encoding="utf-8"?>
<ds:datastoreItem xmlns:ds="http://schemas.openxmlformats.org/officeDocument/2006/customXml" ds:itemID="{C5B3CA72-8C1D-4AEB-A554-CC7339FE5F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Hilde Wilboorts - Vrije Basisoefenschool</dc:creator>
  <keywords/>
  <dc:description/>
  <lastModifiedBy>Hilde Wilboorts - Vrije Basisoefenschool</lastModifiedBy>
  <revision>4</revision>
  <dcterms:created xsi:type="dcterms:W3CDTF">2022-11-10T10:41:00.0000000Z</dcterms:created>
  <dcterms:modified xsi:type="dcterms:W3CDTF">2022-11-10T13:29:48.2102732Z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